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72B" w:rsidRPr="001F472B" w:rsidRDefault="001F472B" w:rsidP="001F472B">
      <w:bookmarkStart w:id="0" w:name="_GoBack"/>
      <w:bookmarkEnd w:id="0"/>
    </w:p>
    <w:p w:rsidR="001F472B" w:rsidRPr="001F472B" w:rsidRDefault="001F472B" w:rsidP="001F472B">
      <w:pPr>
        <w:ind w:left="5664" w:firstLine="708"/>
        <w:rPr>
          <w:rFonts w:cstheme="minorHAnsi"/>
        </w:rPr>
      </w:pPr>
      <w:r w:rsidRPr="001F472B">
        <w:rPr>
          <w:rFonts w:cstheme="minorHAnsi"/>
        </w:rPr>
        <w:t xml:space="preserve"> Załącznik nr 11 do SWZ </w:t>
      </w:r>
    </w:p>
    <w:p w:rsidR="001F472B" w:rsidRPr="001F472B" w:rsidRDefault="001F472B" w:rsidP="001F472B">
      <w:pPr>
        <w:rPr>
          <w:rFonts w:cstheme="minorHAnsi"/>
        </w:rPr>
      </w:pPr>
      <w:r w:rsidRPr="001F472B">
        <w:rPr>
          <w:rFonts w:cstheme="minorHAnsi"/>
          <w:b/>
          <w:bCs/>
        </w:rPr>
        <w:t xml:space="preserve">Znak sprawy: SA.270.11.2025 </w:t>
      </w:r>
    </w:p>
    <w:p w:rsidR="001F472B" w:rsidRPr="00945B4D" w:rsidRDefault="001F472B" w:rsidP="001F472B">
      <w:pPr>
        <w:jc w:val="center"/>
        <w:rPr>
          <w:rFonts w:cstheme="minorHAnsi"/>
        </w:rPr>
      </w:pPr>
      <w:r w:rsidRPr="00945B4D">
        <w:rPr>
          <w:rFonts w:cstheme="minorHAnsi"/>
          <w:b/>
          <w:bCs/>
          <w:iCs/>
        </w:rPr>
        <w:t>Klauzula informacyjna</w:t>
      </w:r>
    </w:p>
    <w:p w:rsidR="001F472B" w:rsidRPr="00945B4D" w:rsidRDefault="001F472B" w:rsidP="001F472B">
      <w:pPr>
        <w:jc w:val="center"/>
        <w:rPr>
          <w:rFonts w:cstheme="minorHAnsi"/>
        </w:rPr>
      </w:pPr>
      <w:r w:rsidRPr="00945B4D">
        <w:rPr>
          <w:rFonts w:cstheme="minorHAnsi"/>
          <w:b/>
          <w:bCs/>
          <w:iCs/>
        </w:rPr>
        <w:t>dotycząca przetwarzania danych osobowych</w:t>
      </w:r>
    </w:p>
    <w:p w:rsidR="001F472B" w:rsidRPr="001F472B" w:rsidRDefault="001F472B" w:rsidP="001F472B">
      <w:pPr>
        <w:jc w:val="both"/>
        <w:rPr>
          <w:rFonts w:cstheme="minorHAnsi"/>
        </w:rPr>
      </w:pPr>
      <w:r w:rsidRPr="001F472B">
        <w:rPr>
          <w:rFonts w:cstheme="minorHAnsi"/>
        </w:rPr>
        <w:t xml:space="preserve">Nadleśnictwo Wymiarki  (Zamawiający), działając na mocy art. 13 ust. 1 i 2 Rozporządzenia Parlamentu Europejskiego i Rady (UE) 2016/679 z dnia 27 kwietnia 2016 r. w sprawie ochrony osób fizycznych </w:t>
      </w:r>
      <w:r w:rsidRPr="001F472B">
        <w:rPr>
          <w:rFonts w:cstheme="minorHAnsi"/>
        </w:rPr>
        <w:br/>
        <w:t xml:space="preserve">w związku z przetwarzaniem danych osobowych i w sprawie swobodnego przepływu takich danych oraz uchylenia dyrektywy 95/46/WE (ogólne rozporządzenie o ochronie danych) (Dz. Urz. UE L 119 </w:t>
      </w:r>
      <w:r w:rsidRPr="001F472B">
        <w:rPr>
          <w:rFonts w:cstheme="minorHAnsi"/>
        </w:rPr>
        <w:br/>
        <w:t xml:space="preserve">z 2016 r.), zwanego dalej: „RODO” informuję, że: </w:t>
      </w:r>
    </w:p>
    <w:p w:rsidR="001F472B" w:rsidRPr="001F472B" w:rsidRDefault="001F472B" w:rsidP="001F472B">
      <w:pPr>
        <w:jc w:val="both"/>
        <w:rPr>
          <w:rFonts w:cstheme="minorHAnsi"/>
        </w:rPr>
      </w:pPr>
      <w:r w:rsidRPr="001F472B">
        <w:rPr>
          <w:rFonts w:cstheme="minorHAnsi"/>
        </w:rPr>
        <w:t xml:space="preserve">Administratorem danych osobowych jest Nadleśnictwo Wymiarki , ul. Łąkowa 1, 68-131 Wymiarki. </w:t>
      </w:r>
    </w:p>
    <w:p w:rsidR="001F472B" w:rsidRPr="001F472B" w:rsidRDefault="001F472B" w:rsidP="001F472B">
      <w:pPr>
        <w:jc w:val="both"/>
        <w:rPr>
          <w:rFonts w:cstheme="minorHAnsi"/>
        </w:rPr>
      </w:pPr>
      <w:r w:rsidRPr="001F472B">
        <w:rPr>
          <w:rFonts w:cstheme="minorHAnsi"/>
        </w:rPr>
        <w:t xml:space="preserve">Administrator wyznaczył Inspektora Ochrony Danych Osobowych p. Sebastiana Strzech - z którym </w:t>
      </w:r>
      <w:r w:rsidRPr="001F472B">
        <w:rPr>
          <w:rFonts w:cstheme="minorHAnsi"/>
        </w:rPr>
        <w:br/>
        <w:t xml:space="preserve">w sprawach dotyczących przetwarzania danych osobowych można skontaktować się </w:t>
      </w:r>
      <w:r w:rsidRPr="001F472B">
        <w:rPr>
          <w:rFonts w:cstheme="minorHAnsi"/>
        </w:rPr>
        <w:br/>
        <w:t xml:space="preserve">za pośrednictwem poczty elektronicznej pod adresem e-mail: iod@comp-net.pl. </w:t>
      </w:r>
    </w:p>
    <w:p w:rsidR="001F472B" w:rsidRPr="001F472B" w:rsidRDefault="001F472B" w:rsidP="001F472B">
      <w:pPr>
        <w:jc w:val="both"/>
        <w:rPr>
          <w:rFonts w:cstheme="minorHAnsi"/>
        </w:rPr>
      </w:pPr>
      <w:r w:rsidRPr="001F472B">
        <w:rPr>
          <w:rFonts w:cstheme="minorHAnsi"/>
        </w:rPr>
        <w:t xml:space="preserve">Dane osobowe przedstawicieli, osób kontaktowych, a także innych osób, których dane zostały udostępnione drugiej Stronie w związku z realizacją projektu pn. ”Kompleksowy projekt adaptacji lasów i leśnictwa do zmian klimatu-mała retencja oraz przeciwdziałanie erozji wodnej na terenach nizinnych kontynuacja MRN3” są: </w:t>
      </w:r>
    </w:p>
    <w:p w:rsidR="001F472B" w:rsidRPr="001F472B" w:rsidRDefault="001F472B" w:rsidP="001F472B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1F472B">
        <w:rPr>
          <w:rFonts w:cstheme="minorHAnsi"/>
        </w:rPr>
        <w:t xml:space="preserve">przetwarzane przez okres 3 lat, oraz przez okres archiwizowania danych uzasadniony obowiązującymi przepisami prawa; </w:t>
      </w:r>
    </w:p>
    <w:p w:rsidR="001F472B" w:rsidRPr="001F472B" w:rsidRDefault="001F472B" w:rsidP="001F472B">
      <w:pPr>
        <w:pStyle w:val="Akapitzlist"/>
        <w:numPr>
          <w:ilvl w:val="0"/>
          <w:numId w:val="2"/>
        </w:numPr>
        <w:jc w:val="both"/>
        <w:rPr>
          <w:rFonts w:cstheme="minorHAnsi"/>
        </w:rPr>
      </w:pPr>
      <w:r w:rsidRPr="001F472B">
        <w:rPr>
          <w:rFonts w:cstheme="minorHAnsi"/>
        </w:rPr>
        <w:t xml:space="preserve">przekazywane podmiotom uprawnionym na mocy przepisów prawa oraz działającym </w:t>
      </w:r>
      <w:r w:rsidRPr="001F472B">
        <w:rPr>
          <w:rFonts w:cstheme="minorHAnsi"/>
        </w:rPr>
        <w:br/>
        <w:t xml:space="preserve">na zlecenie administratora. Ponadto w przypadku modyfikacji/wsparcia/awarii systemów informatycznych wykorzystywanych przez Zleceniodawcę dostęp do danych mogą mieć podmioty świadczące dla Zleceniodawcy usługi serwisowe. Ponadto mogą być udostępnione: a. Ministerstwu Funduszy i Polityki Regionalnej, w zakresie w jakim pełni funkcję Instytucji Zarządzającej (IZ) programem Fundusze Europejskie na Infrastrukturę, Klimat, Środowisko 2021-2027 (FEnIKS 2021-2027) , z siedzibą przy ul. Wspólnej 2/4, 00-926 Warszawa; </w:t>
      </w:r>
      <w:r w:rsidRPr="001F472B">
        <w:rPr>
          <w:rFonts w:cstheme="minorHAnsi"/>
        </w:rPr>
        <w:br/>
        <w:t xml:space="preserve">b. Ministerstwu Klimatu i Środowiska w zakresie, w jakim pełni funkcję Instytucji Pośredniczącej (IP) FEnIKS 2021-2027 w ramach Priorytetu FENX.02 Wsparcie sektorów energetyka i środowisko z EFRR, Działania FENX.02.04 Adaptacja do zmian klimatu, zapobieganie klęskom i katastrofom, z siedzibą przy ul. Wawelskiej 52/54, 00-922 Warszawa; c. Narodowemu Funduszowi Ochrony Środowiska i Gospodarki </w:t>
      </w:r>
      <w:r w:rsidRPr="001F472B">
        <w:rPr>
          <w:rFonts w:cstheme="minorHAnsi"/>
        </w:rPr>
        <w:lastRenderedPageBreak/>
        <w:t xml:space="preserve">Wodnej w zakresie, w jakim pełni funkcję Instytucji Wdrażającej (IW) FEnIKS 2021-2027 w ramach Priorytetu FENX.02 Wsparcie sektorów energetyka i środowisko z EFRR, Działania FENX.02.04 Adaptacja do zmian klimatu, zapobieganie klęskom i katastrofom, z siedzibą przy ul. Konstruktorskiej 3A, 02-673 Warszawa; </w:t>
      </w:r>
    </w:p>
    <w:p w:rsidR="001F472B" w:rsidRPr="001F472B" w:rsidRDefault="001F472B" w:rsidP="001F472B">
      <w:pPr>
        <w:pStyle w:val="Akapitzlist"/>
        <w:jc w:val="both"/>
        <w:rPr>
          <w:rFonts w:cstheme="minorHAnsi"/>
        </w:rPr>
      </w:pPr>
      <w:r w:rsidRPr="001F472B">
        <w:rPr>
          <w:rFonts w:cstheme="minorHAnsi"/>
        </w:rPr>
        <w:t xml:space="preserve">d. Centrum Koordynacji Projektów Środowiskowych z siedzibą w Warszawie (01-217) przy </w:t>
      </w:r>
      <w:r>
        <w:rPr>
          <w:rFonts w:cstheme="minorHAnsi"/>
        </w:rPr>
        <w:br/>
      </w:r>
      <w:r w:rsidRPr="001F472B">
        <w:rPr>
          <w:rFonts w:cstheme="minorHAnsi"/>
        </w:rPr>
        <w:t xml:space="preserve">ul. Kolejowej 5/7. </w:t>
      </w:r>
    </w:p>
    <w:p w:rsidR="001F472B" w:rsidRPr="001F472B" w:rsidRDefault="001F472B" w:rsidP="001F472B">
      <w:pPr>
        <w:rPr>
          <w:rFonts w:cstheme="minorHAnsi"/>
        </w:rPr>
      </w:pPr>
    </w:p>
    <w:p w:rsidR="001F472B" w:rsidRPr="001F472B" w:rsidRDefault="001F472B" w:rsidP="001F472B">
      <w:pPr>
        <w:rPr>
          <w:rFonts w:cstheme="minorHAnsi"/>
        </w:rPr>
      </w:pPr>
    </w:p>
    <w:p w:rsidR="00DC157D" w:rsidRPr="001F472B" w:rsidRDefault="001F472B" w:rsidP="00945B4D">
      <w:pPr>
        <w:jc w:val="both"/>
        <w:rPr>
          <w:rFonts w:cstheme="minorHAnsi"/>
        </w:rPr>
      </w:pPr>
      <w:r w:rsidRPr="001F472B">
        <w:rPr>
          <w:rFonts w:cstheme="minorHAnsi"/>
        </w:rPr>
        <w:t>Osobom tym przysługuje prawo dostępu do danych osobowych, ich sprostowania oraz przeniesienia do innego administratora, usunięcia danych, ograniczenia przetwarzania danych, sprzeciwu, jeżeli spełnione są przesłanki określone bezpośrednio w RODO</w:t>
      </w:r>
    </w:p>
    <w:sectPr w:rsidR="00DC157D" w:rsidRPr="001F472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1B2A" w:rsidRDefault="00C51B2A" w:rsidP="001F472B">
      <w:pPr>
        <w:spacing w:after="0" w:line="240" w:lineRule="auto"/>
      </w:pPr>
      <w:r>
        <w:separator/>
      </w:r>
    </w:p>
  </w:endnote>
  <w:endnote w:type="continuationSeparator" w:id="0">
    <w:p w:rsidR="00C51B2A" w:rsidRDefault="00C51B2A" w:rsidP="001F47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472B" w:rsidRDefault="001F472B">
    <w:pPr>
      <w:pStyle w:val="Stopka"/>
    </w:pPr>
    <w:r w:rsidRPr="001F472B">
      <w:rPr>
        <w:noProof/>
        <w:lang w:eastAsia="pl-PL"/>
      </w:rPr>
      <w:drawing>
        <wp:inline distT="0" distB="0" distL="0" distR="0">
          <wp:extent cx="5760720" cy="815260"/>
          <wp:effectExtent l="0" t="0" r="0" b="444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15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1B2A" w:rsidRDefault="00C51B2A" w:rsidP="001F472B">
      <w:pPr>
        <w:spacing w:after="0" w:line="240" w:lineRule="auto"/>
      </w:pPr>
      <w:r>
        <w:separator/>
      </w:r>
    </w:p>
  </w:footnote>
  <w:footnote w:type="continuationSeparator" w:id="0">
    <w:p w:rsidR="00C51B2A" w:rsidRDefault="00C51B2A" w:rsidP="001F47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C139C"/>
    <w:multiLevelType w:val="hybridMultilevel"/>
    <w:tmpl w:val="DFDA1C8B"/>
    <w:lvl w:ilvl="0" w:tplc="FFFFFFFF">
      <w:start w:val="1"/>
      <w:numFmt w:val="decimal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BA16B7B"/>
    <w:multiLevelType w:val="hybridMultilevel"/>
    <w:tmpl w:val="2068BD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47F"/>
    <w:rsid w:val="000B2BA5"/>
    <w:rsid w:val="001F472B"/>
    <w:rsid w:val="006630E5"/>
    <w:rsid w:val="006F4591"/>
    <w:rsid w:val="00945B4D"/>
    <w:rsid w:val="00A87967"/>
    <w:rsid w:val="00C3547F"/>
    <w:rsid w:val="00C51B2A"/>
    <w:rsid w:val="00DC1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666052-08B8-465F-A193-70C092D3E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F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72B"/>
  </w:style>
  <w:style w:type="paragraph" w:styleId="Stopka">
    <w:name w:val="footer"/>
    <w:basedOn w:val="Normalny"/>
    <w:link w:val="StopkaZnak"/>
    <w:uiPriority w:val="99"/>
    <w:unhideWhenUsed/>
    <w:rsid w:val="001F47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72B"/>
  </w:style>
  <w:style w:type="paragraph" w:styleId="Akapitzlist">
    <w:name w:val="List Paragraph"/>
    <w:basedOn w:val="Normalny"/>
    <w:uiPriority w:val="34"/>
    <w:qFormat/>
    <w:rsid w:val="001F47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2553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Hofman (Nadleśnictwo Wymiarki)</dc:creator>
  <cp:keywords/>
  <dc:description/>
  <cp:lastModifiedBy>Joanna Hofman (Nadleśnictwo Wymiarki)</cp:lastModifiedBy>
  <cp:revision>2</cp:revision>
  <dcterms:created xsi:type="dcterms:W3CDTF">2025-11-12T06:57:00Z</dcterms:created>
  <dcterms:modified xsi:type="dcterms:W3CDTF">2025-11-12T06:57:00Z</dcterms:modified>
</cp:coreProperties>
</file>